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C7" w:rsidRDefault="000F5359" w:rsidP="000F5359">
      <w:pPr>
        <w:spacing w:line="360" w:lineRule="auto"/>
        <w:jc w:val="center"/>
        <w:rPr>
          <w:rFonts w:ascii="仿宋_GB2312" w:eastAsia="仿宋_GB2312" w:hAnsi="仿宋"/>
          <w:b/>
          <w:sz w:val="44"/>
          <w:szCs w:val="44"/>
        </w:rPr>
      </w:pPr>
      <w:r w:rsidRPr="00ED24C7">
        <w:rPr>
          <w:rFonts w:ascii="仿宋_GB2312" w:eastAsia="仿宋_GB2312" w:hAnsi="仿宋" w:hint="eastAsia"/>
          <w:b/>
          <w:sz w:val="44"/>
          <w:szCs w:val="44"/>
        </w:rPr>
        <w:t>关于开展第</w:t>
      </w:r>
      <w:r w:rsidR="00C04627" w:rsidRPr="00ED24C7">
        <w:rPr>
          <w:rFonts w:ascii="仿宋_GB2312" w:eastAsia="仿宋_GB2312" w:hAnsi="仿宋" w:hint="eastAsia"/>
          <w:b/>
          <w:sz w:val="44"/>
          <w:szCs w:val="44"/>
        </w:rPr>
        <w:t>三</w:t>
      </w:r>
      <w:r w:rsidRPr="00ED24C7">
        <w:rPr>
          <w:rFonts w:ascii="仿宋_GB2312" w:eastAsia="仿宋_GB2312" w:hAnsi="仿宋" w:hint="eastAsia"/>
          <w:b/>
          <w:sz w:val="44"/>
          <w:szCs w:val="44"/>
        </w:rPr>
        <w:t>届“书香班级”评比活动的</w:t>
      </w:r>
    </w:p>
    <w:p w:rsidR="000F5359" w:rsidRPr="00092AB6" w:rsidRDefault="000F5359" w:rsidP="009432D1">
      <w:pPr>
        <w:spacing w:line="360" w:lineRule="auto"/>
        <w:jc w:val="center"/>
        <w:rPr>
          <w:rFonts w:ascii="仿宋_GB2312" w:eastAsia="仿宋_GB2312" w:hAnsi="仿宋"/>
          <w:szCs w:val="21"/>
        </w:rPr>
      </w:pPr>
      <w:r w:rsidRPr="00ED24C7">
        <w:rPr>
          <w:rFonts w:ascii="仿宋_GB2312" w:eastAsia="仿宋_GB2312" w:hAnsi="仿宋" w:hint="eastAsia"/>
          <w:b/>
          <w:sz w:val="44"/>
          <w:szCs w:val="44"/>
        </w:rPr>
        <w:t>通知</w:t>
      </w:r>
    </w:p>
    <w:p w:rsidR="000F5359" w:rsidRPr="00ED24C7" w:rsidRDefault="00B32F5D" w:rsidP="00ED24C7">
      <w:pPr>
        <w:ind w:firstLineChars="177" w:firstLine="496"/>
        <w:rPr>
          <w:rFonts w:ascii="仿宋_GB2312" w:eastAsia="仿宋_GB2312" w:hAnsi="仿宋"/>
          <w:sz w:val="28"/>
          <w:szCs w:val="28"/>
        </w:rPr>
      </w:pPr>
      <w:r w:rsidRPr="00ED24C7">
        <w:rPr>
          <w:rFonts w:ascii="仿宋_GB2312" w:eastAsia="仿宋_GB2312" w:hint="eastAsia"/>
          <w:sz w:val="28"/>
          <w:szCs w:val="28"/>
        </w:rPr>
        <w:t>为深入贯彻落</w:t>
      </w:r>
      <w:proofErr w:type="gramStart"/>
      <w:r w:rsidRPr="00ED24C7">
        <w:rPr>
          <w:rFonts w:ascii="仿宋_GB2312" w:eastAsia="仿宋_GB2312" w:hint="eastAsia"/>
          <w:sz w:val="28"/>
          <w:szCs w:val="28"/>
        </w:rPr>
        <w:t>实习近</w:t>
      </w:r>
      <w:proofErr w:type="gramEnd"/>
      <w:r w:rsidRPr="00ED24C7">
        <w:rPr>
          <w:rFonts w:ascii="仿宋_GB2312" w:eastAsia="仿宋_GB2312" w:hint="eastAsia"/>
          <w:sz w:val="28"/>
          <w:szCs w:val="28"/>
        </w:rPr>
        <w:t>平新时代中国特色社会主义思想和党的十九大精神，以及省委办公厅、省政府办公厅印发的《关于加快推进全民阅读建设书香浙江的意见》文件精神，进一步推动我校优良学风和书香校园建设，</w:t>
      </w:r>
      <w:r w:rsidR="000F5359" w:rsidRPr="00ED24C7">
        <w:rPr>
          <w:rFonts w:ascii="仿宋_GB2312" w:eastAsia="仿宋_GB2312" w:hAnsi="仿宋" w:hint="eastAsia"/>
          <w:sz w:val="28"/>
          <w:szCs w:val="28"/>
        </w:rPr>
        <w:t>为培养和提高学生的阅读兴趣，开阔</w:t>
      </w:r>
      <w:r w:rsidRPr="00ED24C7">
        <w:rPr>
          <w:rFonts w:ascii="仿宋_GB2312" w:eastAsia="仿宋_GB2312" w:hAnsi="仿宋" w:hint="eastAsia"/>
          <w:sz w:val="28"/>
          <w:szCs w:val="28"/>
        </w:rPr>
        <w:t>视野，增长知识，充实学生的文化底蕴，提高学生的综合素质，图书馆在</w:t>
      </w:r>
      <w:r w:rsidR="000F5359" w:rsidRPr="00ED24C7">
        <w:rPr>
          <w:rFonts w:ascii="仿宋_GB2312" w:eastAsia="仿宋_GB2312" w:hAnsi="仿宋" w:hint="eastAsia"/>
          <w:sz w:val="28"/>
          <w:szCs w:val="28"/>
        </w:rPr>
        <w:t>全校范围内开展“书香班级”评选活动。</w:t>
      </w:r>
    </w:p>
    <w:p w:rsidR="000F5359" w:rsidRPr="00ED24C7" w:rsidRDefault="000F5359" w:rsidP="00ED24C7">
      <w:pPr>
        <w:rPr>
          <w:rFonts w:ascii="仿宋_GB2312" w:eastAsia="仿宋_GB2312" w:hAnsi="仿宋"/>
          <w:b/>
          <w:sz w:val="28"/>
          <w:szCs w:val="28"/>
        </w:rPr>
      </w:pPr>
      <w:r w:rsidRPr="00ED24C7">
        <w:rPr>
          <w:rFonts w:ascii="仿宋_GB2312" w:eastAsia="仿宋_GB2312" w:hAnsi="仿宋" w:hint="eastAsia"/>
          <w:b/>
          <w:sz w:val="28"/>
          <w:szCs w:val="28"/>
        </w:rPr>
        <w:t>一、活动宗旨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/>
          <w:sz w:val="28"/>
          <w:szCs w:val="28"/>
        </w:rPr>
      </w:pPr>
      <w:r w:rsidRPr="00ED24C7">
        <w:rPr>
          <w:rFonts w:ascii="仿宋_GB2312" w:eastAsia="仿宋_GB2312" w:hAnsi="仿宋" w:hint="eastAsia"/>
          <w:sz w:val="28"/>
          <w:szCs w:val="28"/>
        </w:rPr>
        <w:t>推进书香校园建设，塑造具有人文气韵、内涵丰富的校园文化。</w:t>
      </w:r>
    </w:p>
    <w:p w:rsidR="000F5359" w:rsidRPr="00ED24C7" w:rsidRDefault="000F5359" w:rsidP="00ED24C7">
      <w:pPr>
        <w:rPr>
          <w:rFonts w:ascii="仿宋_GB2312" w:eastAsia="仿宋_GB2312" w:hAnsi="仿宋"/>
          <w:b/>
          <w:sz w:val="28"/>
          <w:szCs w:val="28"/>
        </w:rPr>
      </w:pPr>
      <w:r w:rsidRPr="00ED24C7">
        <w:rPr>
          <w:rFonts w:ascii="仿宋_GB2312" w:eastAsia="仿宋_GB2312" w:hAnsi="仿宋" w:hint="eastAsia"/>
          <w:b/>
          <w:sz w:val="28"/>
          <w:szCs w:val="28"/>
        </w:rPr>
        <w:t>二、活动时间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/>
          <w:sz w:val="28"/>
          <w:szCs w:val="28"/>
        </w:rPr>
      </w:pPr>
      <w:r w:rsidRPr="00ED24C7">
        <w:rPr>
          <w:rFonts w:ascii="仿宋_GB2312" w:eastAsia="仿宋_GB2312" w:hAnsi="仿宋" w:hint="eastAsia"/>
          <w:sz w:val="28"/>
          <w:szCs w:val="28"/>
        </w:rPr>
        <w:t>201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9</w:t>
      </w:r>
      <w:r w:rsidRPr="00ED24C7">
        <w:rPr>
          <w:rFonts w:ascii="仿宋_GB2312" w:eastAsia="仿宋_GB2312" w:hAnsi="仿宋" w:hint="eastAsia"/>
          <w:sz w:val="28"/>
          <w:szCs w:val="28"/>
        </w:rPr>
        <w:t>年4月—20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20</w:t>
      </w:r>
      <w:r w:rsidRPr="00ED24C7">
        <w:rPr>
          <w:rFonts w:ascii="仿宋_GB2312" w:eastAsia="仿宋_GB2312" w:hAnsi="仿宋" w:hint="eastAsia"/>
          <w:sz w:val="28"/>
          <w:szCs w:val="28"/>
        </w:rPr>
        <w:t>年3月</w:t>
      </w:r>
    </w:p>
    <w:p w:rsidR="000F5359" w:rsidRPr="00ED24C7" w:rsidRDefault="000F5359" w:rsidP="00ED24C7">
      <w:pPr>
        <w:rPr>
          <w:rFonts w:ascii="仿宋_GB2312" w:eastAsia="仿宋_GB2312" w:hAnsi="仿宋"/>
          <w:b/>
          <w:sz w:val="28"/>
          <w:szCs w:val="28"/>
        </w:rPr>
      </w:pPr>
      <w:r w:rsidRPr="00ED24C7">
        <w:rPr>
          <w:rFonts w:ascii="仿宋_GB2312" w:eastAsia="仿宋_GB2312" w:hAnsi="仿宋" w:hint="eastAsia"/>
          <w:b/>
          <w:sz w:val="28"/>
          <w:szCs w:val="28"/>
        </w:rPr>
        <w:t>三、评分细则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/>
          <w:b/>
          <w:sz w:val="28"/>
          <w:szCs w:val="28"/>
        </w:rPr>
      </w:pPr>
      <w:r w:rsidRPr="00ED24C7">
        <w:rPr>
          <w:rFonts w:ascii="仿宋_GB2312" w:eastAsia="仿宋_GB2312" w:hAnsi="仿宋" w:hint="eastAsia"/>
          <w:b/>
          <w:sz w:val="28"/>
          <w:szCs w:val="28"/>
        </w:rPr>
        <w:t>（一）班级借阅</w:t>
      </w:r>
      <w:r w:rsidR="006854A5" w:rsidRPr="00ED24C7">
        <w:rPr>
          <w:rFonts w:ascii="仿宋_GB2312" w:eastAsia="仿宋_GB2312" w:hAnsi="仿宋" w:hint="eastAsia"/>
          <w:b/>
          <w:sz w:val="28"/>
          <w:szCs w:val="28"/>
        </w:rPr>
        <w:t>情况</w:t>
      </w:r>
      <w:r w:rsidR="000A4AC4" w:rsidRPr="00ED24C7">
        <w:rPr>
          <w:rFonts w:ascii="仿宋_GB2312" w:eastAsia="仿宋_GB2312" w:hAnsi="仿宋" w:hint="eastAsia"/>
          <w:b/>
          <w:sz w:val="28"/>
          <w:szCs w:val="28"/>
        </w:rPr>
        <w:t>（100分）</w:t>
      </w:r>
    </w:p>
    <w:p w:rsidR="00C04627" w:rsidRPr="00ED24C7" w:rsidRDefault="00C04627" w:rsidP="00ED24C7">
      <w:pPr>
        <w:ind w:firstLineChars="177" w:firstLine="496"/>
        <w:rPr>
          <w:rFonts w:ascii="仿宋_GB2312" w:eastAsia="仿宋_GB2312" w:hAnsi="仿宋"/>
          <w:sz w:val="28"/>
          <w:szCs w:val="28"/>
        </w:rPr>
      </w:pPr>
      <w:r w:rsidRPr="00ED24C7">
        <w:rPr>
          <w:rFonts w:ascii="仿宋_GB2312" w:eastAsia="仿宋_GB2312" w:hAnsi="仿宋" w:hint="eastAsia"/>
          <w:sz w:val="28"/>
          <w:szCs w:val="28"/>
        </w:rPr>
        <w:t>1.</w:t>
      </w:r>
      <w:r w:rsidR="006854A5" w:rsidRPr="00ED24C7">
        <w:rPr>
          <w:rFonts w:ascii="仿宋_GB2312" w:eastAsia="仿宋_GB2312" w:hAnsi="仿宋" w:hint="eastAsia"/>
          <w:sz w:val="28"/>
          <w:szCs w:val="28"/>
        </w:rPr>
        <w:t>借阅量。</w:t>
      </w:r>
      <w:r w:rsidR="000F5359" w:rsidRPr="00ED24C7">
        <w:rPr>
          <w:rFonts w:ascii="仿宋_GB2312" w:eastAsia="仿宋_GB2312" w:hAnsi="仿宋" w:hint="eastAsia"/>
          <w:sz w:val="28"/>
          <w:szCs w:val="28"/>
        </w:rPr>
        <w:t>本班级学生在图书馆每借阅一册图书加1分</w:t>
      </w:r>
      <w:r w:rsidRPr="00ED24C7">
        <w:rPr>
          <w:rFonts w:ascii="仿宋_GB2312" w:eastAsia="仿宋_GB2312" w:hAnsi="仿宋" w:hint="eastAsia"/>
          <w:sz w:val="28"/>
          <w:szCs w:val="28"/>
        </w:rPr>
        <w:t>。</w:t>
      </w:r>
    </w:p>
    <w:p w:rsidR="000F5359" w:rsidRPr="00ED24C7" w:rsidRDefault="00C04627" w:rsidP="00ED24C7">
      <w:pPr>
        <w:ind w:firstLineChars="177" w:firstLine="496"/>
        <w:rPr>
          <w:rFonts w:ascii="仿宋_GB2312" w:eastAsia="仿宋_GB2312" w:hAnsi="仿宋"/>
          <w:sz w:val="28"/>
          <w:szCs w:val="28"/>
        </w:rPr>
      </w:pPr>
      <w:r w:rsidRPr="00ED24C7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</w:t>
      </w:r>
      <w:r w:rsidR="006854A5" w:rsidRPr="00ED24C7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诚信借阅。</w:t>
      </w:r>
      <w:r w:rsidR="000F5359" w:rsidRPr="00ED24C7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本班学生发生</w:t>
      </w:r>
      <w:r w:rsidR="000F5359" w:rsidRPr="00ED24C7">
        <w:rPr>
          <w:rFonts w:ascii="仿宋_GB2312" w:eastAsia="仿宋_GB2312" w:hAnsi="仿宋" w:hint="eastAsia"/>
          <w:sz w:val="28"/>
          <w:szCs w:val="28"/>
        </w:rPr>
        <w:t>超期、圈划、损坏图书等行为，视具体情况每册次扣0.5-2分。如</w:t>
      </w:r>
      <w:r w:rsidR="006854A5" w:rsidRPr="00ED24C7">
        <w:rPr>
          <w:rFonts w:ascii="仿宋_GB2312" w:eastAsia="仿宋_GB2312" w:hAnsi="仿宋" w:hint="eastAsia"/>
          <w:sz w:val="28"/>
          <w:szCs w:val="28"/>
        </w:rPr>
        <w:t>本班同学</w:t>
      </w:r>
      <w:r w:rsidR="004D7FEA" w:rsidRPr="00ED24C7">
        <w:rPr>
          <w:rFonts w:ascii="仿宋_GB2312" w:eastAsia="仿宋_GB2312" w:hAnsi="仿宋" w:hint="eastAsia"/>
          <w:sz w:val="28"/>
          <w:szCs w:val="28"/>
        </w:rPr>
        <w:t>不遵守图书馆及学校相关规定，</w:t>
      </w:r>
      <w:r w:rsidR="000F5359" w:rsidRPr="00ED24C7">
        <w:rPr>
          <w:rFonts w:ascii="仿宋_GB2312" w:eastAsia="仿宋_GB2312" w:hAnsi="仿宋" w:hint="eastAsia"/>
          <w:sz w:val="28"/>
          <w:szCs w:val="28"/>
        </w:rPr>
        <w:t>发生</w:t>
      </w:r>
      <w:r w:rsidR="000A4AC4" w:rsidRPr="00ED24C7">
        <w:rPr>
          <w:rFonts w:ascii="仿宋_GB2312" w:eastAsia="仿宋_GB2312" w:hAnsi="仿宋" w:hint="eastAsia"/>
          <w:sz w:val="28"/>
          <w:szCs w:val="28"/>
        </w:rPr>
        <w:t>违纪违规</w:t>
      </w:r>
      <w:r w:rsidR="004D7FEA" w:rsidRPr="00ED24C7">
        <w:rPr>
          <w:rFonts w:ascii="仿宋_GB2312" w:eastAsia="仿宋_GB2312" w:hAnsi="仿宋" w:hint="eastAsia"/>
          <w:sz w:val="28"/>
          <w:szCs w:val="28"/>
        </w:rPr>
        <w:t>等不当</w:t>
      </w:r>
      <w:r w:rsidR="000A4AC4" w:rsidRPr="00ED24C7">
        <w:rPr>
          <w:rFonts w:ascii="仿宋_GB2312" w:eastAsia="仿宋_GB2312" w:hAnsi="仿宋" w:hint="eastAsia"/>
          <w:sz w:val="28"/>
          <w:szCs w:val="28"/>
        </w:rPr>
        <w:t>行为，</w:t>
      </w:r>
      <w:r w:rsidR="006854A5" w:rsidRPr="00ED24C7">
        <w:rPr>
          <w:rFonts w:ascii="仿宋_GB2312" w:eastAsia="仿宋_GB2312" w:hAnsi="仿宋" w:hint="eastAsia"/>
          <w:sz w:val="28"/>
          <w:szCs w:val="28"/>
        </w:rPr>
        <w:t>视具体情况扣分</w:t>
      </w:r>
      <w:r w:rsidR="000F5359" w:rsidRPr="00ED24C7">
        <w:rPr>
          <w:rFonts w:ascii="仿宋_GB2312" w:eastAsia="仿宋_GB2312" w:hAnsi="仿宋" w:hint="eastAsia"/>
          <w:sz w:val="28"/>
          <w:szCs w:val="28"/>
        </w:rPr>
        <w:t>。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/>
          <w:b/>
          <w:sz w:val="28"/>
          <w:szCs w:val="28"/>
        </w:rPr>
      </w:pPr>
      <w:r w:rsidRPr="00ED24C7">
        <w:rPr>
          <w:rFonts w:ascii="仿宋_GB2312" w:eastAsia="仿宋_GB2312" w:hAnsi="仿宋" w:hint="eastAsia"/>
          <w:b/>
          <w:sz w:val="28"/>
          <w:szCs w:val="28"/>
        </w:rPr>
        <w:t>（</w:t>
      </w:r>
      <w:r w:rsidR="00C04627" w:rsidRPr="00ED24C7">
        <w:rPr>
          <w:rFonts w:ascii="仿宋_GB2312" w:eastAsia="仿宋_GB2312" w:hAnsi="仿宋" w:hint="eastAsia"/>
          <w:b/>
          <w:sz w:val="28"/>
          <w:szCs w:val="28"/>
        </w:rPr>
        <w:t>二</w:t>
      </w:r>
      <w:r w:rsidRPr="00ED24C7">
        <w:rPr>
          <w:rFonts w:ascii="仿宋_GB2312" w:eastAsia="仿宋_GB2312" w:hAnsi="仿宋" w:hint="eastAsia"/>
          <w:b/>
          <w:sz w:val="28"/>
          <w:szCs w:val="28"/>
        </w:rPr>
        <w:t>）</w:t>
      </w:r>
      <w:r w:rsidR="00B32F5D" w:rsidRPr="00ED24C7">
        <w:rPr>
          <w:rFonts w:ascii="仿宋_GB2312" w:eastAsia="仿宋_GB2312" w:hAnsi="仿宋" w:hint="eastAsia"/>
          <w:b/>
          <w:sz w:val="28"/>
          <w:szCs w:val="28"/>
        </w:rPr>
        <w:t>开展</w:t>
      </w:r>
      <w:r w:rsidRPr="00ED24C7">
        <w:rPr>
          <w:rFonts w:ascii="仿宋_GB2312" w:eastAsia="仿宋_GB2312" w:hAnsi="仿宋" w:hint="eastAsia"/>
          <w:b/>
          <w:sz w:val="28"/>
          <w:szCs w:val="28"/>
        </w:rPr>
        <w:t>书香活动及</w:t>
      </w:r>
      <w:r w:rsidR="00B32F5D" w:rsidRPr="00ED24C7">
        <w:rPr>
          <w:rFonts w:ascii="仿宋_GB2312" w:eastAsia="仿宋_GB2312" w:hAnsi="仿宋" w:hint="eastAsia"/>
          <w:b/>
          <w:sz w:val="28"/>
          <w:szCs w:val="28"/>
        </w:rPr>
        <w:t>活动</w:t>
      </w:r>
      <w:r w:rsidRPr="00ED24C7">
        <w:rPr>
          <w:rFonts w:ascii="仿宋_GB2312" w:eastAsia="仿宋_GB2312" w:hAnsi="仿宋" w:hint="eastAsia"/>
          <w:b/>
          <w:sz w:val="28"/>
          <w:szCs w:val="28"/>
        </w:rPr>
        <w:t>成果</w:t>
      </w:r>
      <w:r w:rsidR="000A4AC4" w:rsidRPr="00ED24C7">
        <w:rPr>
          <w:rFonts w:ascii="仿宋_GB2312" w:eastAsia="仿宋_GB2312" w:hAnsi="仿宋" w:hint="eastAsia"/>
          <w:b/>
          <w:sz w:val="28"/>
          <w:szCs w:val="28"/>
        </w:rPr>
        <w:t>（100分）</w:t>
      </w:r>
    </w:p>
    <w:p w:rsidR="00760421" w:rsidRPr="00ED24C7" w:rsidRDefault="000F5359" w:rsidP="00ED24C7">
      <w:pPr>
        <w:ind w:firstLineChars="177" w:firstLine="496"/>
        <w:rPr>
          <w:rFonts w:ascii="仿宋_GB2312" w:eastAsia="仿宋_GB2312" w:hAnsi="仿宋" w:cs="Arial"/>
          <w:sz w:val="28"/>
          <w:szCs w:val="28"/>
          <w:shd w:val="clear" w:color="auto" w:fill="FFFFFF"/>
        </w:rPr>
      </w:pPr>
      <w:r w:rsidRPr="00ED24C7"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1.本班学生撰写的读书笔记、书评、学习心得等写作作品以及发表情况。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ED24C7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2.</w:t>
      </w:r>
      <w:r w:rsidR="00760421" w:rsidRPr="00ED24C7"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本班级有关读书的制度、计划、报告等。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 w:cs="Arial"/>
          <w:sz w:val="28"/>
          <w:szCs w:val="28"/>
          <w:shd w:val="clear" w:color="auto" w:fill="FFFFFF"/>
        </w:rPr>
      </w:pPr>
      <w:r w:rsidRPr="00ED24C7"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3.</w:t>
      </w:r>
      <w:r w:rsidR="00760421" w:rsidRPr="00ED24C7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本班学生参与或开展的与“读书”相关的各类文化活动以及获奖情况。</w:t>
      </w:r>
    </w:p>
    <w:p w:rsidR="000F5359" w:rsidRPr="00ED24C7" w:rsidRDefault="000F5359" w:rsidP="00ED24C7">
      <w:pPr>
        <w:rPr>
          <w:rFonts w:ascii="仿宋_GB2312" w:eastAsia="仿宋_GB2312" w:hAnsi="仿宋"/>
          <w:b/>
          <w:sz w:val="28"/>
          <w:szCs w:val="28"/>
        </w:rPr>
      </w:pPr>
      <w:r w:rsidRPr="00ED24C7">
        <w:rPr>
          <w:rFonts w:ascii="仿宋_GB2312" w:eastAsia="仿宋_GB2312" w:hAnsi="仿宋" w:hint="eastAsia"/>
          <w:b/>
          <w:sz w:val="28"/>
          <w:szCs w:val="28"/>
        </w:rPr>
        <w:t>四、评选程序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/>
          <w:b/>
          <w:color w:val="FF0000"/>
          <w:sz w:val="28"/>
          <w:szCs w:val="28"/>
        </w:rPr>
      </w:pPr>
      <w:r w:rsidRPr="00ED24C7">
        <w:rPr>
          <w:rFonts w:ascii="仿宋_GB2312" w:eastAsia="仿宋_GB2312" w:hAnsi="仿宋" w:hint="eastAsia"/>
          <w:sz w:val="28"/>
          <w:szCs w:val="28"/>
        </w:rPr>
        <w:t>1.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各班级鼓励本班同学阅读优秀图书并组织相关活动，负责人做好日常相关活动资料的积累和留存。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/>
          <w:sz w:val="28"/>
          <w:szCs w:val="28"/>
        </w:rPr>
      </w:pPr>
      <w:r w:rsidRPr="00ED24C7">
        <w:rPr>
          <w:rFonts w:ascii="仿宋_GB2312" w:eastAsia="仿宋_GB2312" w:hAnsi="仿宋" w:hint="eastAsia"/>
          <w:sz w:val="28"/>
          <w:szCs w:val="28"/>
        </w:rPr>
        <w:t>2.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提交参评资料。2020年</w:t>
      </w:r>
      <w:r w:rsidR="000A4AC4" w:rsidRPr="00ED24C7">
        <w:rPr>
          <w:rFonts w:ascii="仿宋_GB2312" w:eastAsia="仿宋_GB2312" w:hAnsi="仿宋" w:hint="eastAsia"/>
          <w:sz w:val="28"/>
          <w:szCs w:val="28"/>
        </w:rPr>
        <w:t>3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月</w:t>
      </w:r>
      <w:r w:rsidR="00B32F5D" w:rsidRPr="00ED24C7">
        <w:rPr>
          <w:rFonts w:ascii="仿宋_GB2312" w:eastAsia="仿宋_GB2312" w:hAnsi="仿宋" w:hint="eastAsia"/>
          <w:sz w:val="28"/>
          <w:szCs w:val="28"/>
        </w:rPr>
        <w:t>底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，以班级为单位提交相关活动</w:t>
      </w:r>
      <w:r w:rsidR="00E56376" w:rsidRPr="00ED24C7">
        <w:rPr>
          <w:rFonts w:ascii="仿宋_GB2312" w:eastAsia="仿宋_GB2312" w:hAnsi="仿宋" w:hint="eastAsia"/>
          <w:sz w:val="28"/>
          <w:szCs w:val="28"/>
        </w:rPr>
        <w:t>及成果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总结，要求图文并茂，每项活动</w:t>
      </w:r>
      <w:r w:rsidR="00E56376" w:rsidRPr="00ED24C7">
        <w:rPr>
          <w:rFonts w:ascii="仿宋_GB2312" w:eastAsia="仿宋_GB2312" w:hAnsi="仿宋" w:hint="eastAsia"/>
          <w:sz w:val="28"/>
          <w:szCs w:val="28"/>
        </w:rPr>
        <w:t>和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成果至少附2张清晰图片。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提交方式：电子稿发送至邮箱</w:t>
      </w:r>
      <w:r w:rsidR="009A12B9" w:rsidRPr="00ED24C7">
        <w:rPr>
          <w:rFonts w:ascii="仿宋_GB2312" w:eastAsia="仿宋_GB2312" w:hAnsi="仿宋"/>
          <w:sz w:val="28"/>
          <w:szCs w:val="28"/>
        </w:rPr>
        <w:t>23736329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@qq.com</w:t>
      </w:r>
      <w:r w:rsidR="009A12B9" w:rsidRPr="00ED24C7">
        <w:rPr>
          <w:rFonts w:ascii="仿宋_GB2312" w:eastAsia="仿宋_GB2312" w:hAnsi="仿宋"/>
          <w:sz w:val="28"/>
          <w:szCs w:val="28"/>
        </w:rPr>
        <w:t>（联系电话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651605</w:t>
      </w:r>
      <w:r w:rsidR="009A12B9" w:rsidRPr="00ED24C7">
        <w:rPr>
          <w:rFonts w:ascii="仿宋_GB2312" w:eastAsia="仿宋_GB2312" w:hAnsi="仿宋"/>
          <w:sz w:val="28"/>
          <w:szCs w:val="28"/>
        </w:rPr>
        <w:t>）</w:t>
      </w:r>
      <w:r w:rsidR="00760421" w:rsidRPr="00ED24C7">
        <w:rPr>
          <w:rFonts w:ascii="仿宋_GB2312" w:eastAsia="仿宋_GB2312" w:hAnsi="仿宋" w:hint="eastAsia"/>
          <w:sz w:val="28"/>
          <w:szCs w:val="28"/>
        </w:rPr>
        <w:t>。</w:t>
      </w:r>
    </w:p>
    <w:p w:rsidR="000F5359" w:rsidRPr="00ED24C7" w:rsidRDefault="000F5359" w:rsidP="00ED24C7">
      <w:pPr>
        <w:ind w:firstLineChars="177" w:firstLine="496"/>
        <w:rPr>
          <w:rFonts w:ascii="仿宋_GB2312" w:eastAsia="仿宋_GB2312" w:hAnsi="仿宋" w:cs="Arial"/>
          <w:sz w:val="28"/>
          <w:szCs w:val="28"/>
          <w:shd w:val="clear" w:color="auto" w:fill="FFFFFF"/>
        </w:rPr>
      </w:pPr>
      <w:r w:rsidRPr="00ED24C7">
        <w:rPr>
          <w:rFonts w:ascii="仿宋_GB2312" w:eastAsia="仿宋_GB2312" w:hAnsi="仿宋" w:hint="eastAsia"/>
          <w:sz w:val="28"/>
          <w:szCs w:val="28"/>
        </w:rPr>
        <w:t>3.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评选并公布获奖</w:t>
      </w:r>
      <w:r w:rsidR="00E56376" w:rsidRPr="00ED24C7">
        <w:rPr>
          <w:rFonts w:ascii="仿宋_GB2312" w:eastAsia="仿宋_GB2312" w:hAnsi="仿宋" w:hint="eastAsia"/>
          <w:sz w:val="28"/>
          <w:szCs w:val="28"/>
        </w:rPr>
        <w:t>班级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。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评分包括借阅分和活动分两部分：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借阅</w:t>
      </w:r>
      <w:proofErr w:type="gramStart"/>
      <w:r w:rsidR="009A12B9" w:rsidRPr="00ED24C7">
        <w:rPr>
          <w:rFonts w:ascii="仿宋_GB2312" w:eastAsia="仿宋_GB2312" w:hAnsi="仿宋" w:hint="eastAsia"/>
          <w:sz w:val="28"/>
          <w:szCs w:val="28"/>
        </w:rPr>
        <w:t>分</w:t>
      </w:r>
      <w:r w:rsidR="00C04627" w:rsidRPr="00ED24C7">
        <w:rPr>
          <w:rFonts w:ascii="仿宋_GB2312" w:eastAsia="仿宋_GB2312" w:hAnsi="仿宋" w:hint="eastAsia"/>
          <w:sz w:val="28"/>
          <w:szCs w:val="28"/>
        </w:rPr>
        <w:t>根据</w:t>
      </w:r>
      <w:proofErr w:type="gramEnd"/>
      <w:r w:rsidR="00C04627" w:rsidRPr="00ED24C7">
        <w:rPr>
          <w:rFonts w:ascii="仿宋_GB2312" w:eastAsia="仿宋_GB2312" w:hAnsi="仿宋" w:hint="eastAsia"/>
          <w:sz w:val="28"/>
          <w:szCs w:val="28"/>
        </w:rPr>
        <w:t>班级借阅</w:t>
      </w:r>
      <w:r w:rsidR="002C5532" w:rsidRPr="00ED24C7">
        <w:rPr>
          <w:rFonts w:ascii="仿宋_GB2312" w:eastAsia="仿宋_GB2312" w:hAnsi="仿宋" w:hint="eastAsia"/>
          <w:sz w:val="28"/>
          <w:szCs w:val="28"/>
        </w:rPr>
        <w:t>情况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排名打分；活动</w:t>
      </w:r>
      <w:proofErr w:type="gramStart"/>
      <w:r w:rsidR="009A12B9" w:rsidRPr="00ED24C7">
        <w:rPr>
          <w:rFonts w:ascii="仿宋_GB2312" w:eastAsia="仿宋_GB2312" w:hAnsi="仿宋" w:hint="eastAsia"/>
          <w:sz w:val="28"/>
          <w:szCs w:val="28"/>
        </w:rPr>
        <w:t>分根据</w:t>
      </w:r>
      <w:proofErr w:type="gramEnd"/>
      <w:r w:rsidR="00EE32D3" w:rsidRPr="00ED24C7">
        <w:rPr>
          <w:rFonts w:ascii="仿宋_GB2312" w:eastAsia="仿宋_GB2312" w:hAnsi="仿宋" w:hint="eastAsia"/>
          <w:sz w:val="28"/>
          <w:szCs w:val="28"/>
        </w:rPr>
        <w:t>各班级提交书香班级参评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总结，</w:t>
      </w:r>
      <w:r w:rsidR="00EE32D3" w:rsidRPr="00ED24C7">
        <w:rPr>
          <w:rFonts w:ascii="仿宋_GB2312" w:eastAsia="仿宋_GB2312" w:hAnsi="仿宋" w:hint="eastAsia"/>
          <w:sz w:val="28"/>
          <w:szCs w:val="28"/>
        </w:rPr>
        <w:t>从数量</w:t>
      </w:r>
      <w:r w:rsidR="000143BC" w:rsidRPr="00ED24C7">
        <w:rPr>
          <w:rFonts w:ascii="仿宋_GB2312" w:eastAsia="仿宋_GB2312" w:hAnsi="仿宋" w:hint="eastAsia"/>
          <w:sz w:val="28"/>
          <w:szCs w:val="28"/>
        </w:rPr>
        <w:t>及相关度、宣传和</w:t>
      </w:r>
      <w:r w:rsidR="00EE32D3" w:rsidRPr="00ED24C7">
        <w:rPr>
          <w:rFonts w:ascii="仿宋_GB2312" w:eastAsia="仿宋_GB2312" w:hAnsi="仿宋" w:hint="eastAsia"/>
          <w:sz w:val="28"/>
          <w:szCs w:val="28"/>
        </w:rPr>
        <w:t>报道</w:t>
      </w:r>
      <w:r w:rsidR="000143BC" w:rsidRPr="00ED24C7">
        <w:rPr>
          <w:rFonts w:ascii="仿宋_GB2312" w:eastAsia="仿宋_GB2312" w:hAnsi="仿宋" w:hint="eastAsia"/>
          <w:sz w:val="28"/>
          <w:szCs w:val="28"/>
        </w:rPr>
        <w:t>、参与情况和成效、</w:t>
      </w:r>
      <w:r w:rsidR="00EE32D3" w:rsidRPr="00ED24C7">
        <w:rPr>
          <w:rFonts w:ascii="仿宋_GB2312" w:eastAsia="仿宋_GB2312" w:hAnsi="仿宋" w:hint="eastAsia"/>
          <w:sz w:val="28"/>
          <w:szCs w:val="28"/>
        </w:rPr>
        <w:t>形式和</w:t>
      </w:r>
      <w:r w:rsidR="000143BC" w:rsidRPr="00ED24C7">
        <w:rPr>
          <w:rFonts w:ascii="仿宋_GB2312" w:eastAsia="仿宋_GB2312" w:hAnsi="仿宋" w:hint="eastAsia"/>
          <w:sz w:val="28"/>
          <w:szCs w:val="28"/>
        </w:rPr>
        <w:t>创意、资料完整性</w:t>
      </w:r>
      <w:r w:rsidR="004D7FEA" w:rsidRPr="00ED24C7"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5个方面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打分。按照</w:t>
      </w:r>
      <w:r w:rsidR="00E56376" w:rsidRPr="00ED24C7">
        <w:rPr>
          <w:rFonts w:ascii="仿宋_GB2312" w:eastAsia="仿宋_GB2312" w:hAnsi="仿宋" w:hint="eastAsia"/>
          <w:sz w:val="28"/>
          <w:szCs w:val="28"/>
        </w:rPr>
        <w:t>总分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排名的先后次序</w:t>
      </w:r>
      <w:r w:rsidR="00E56376" w:rsidRPr="00ED24C7">
        <w:rPr>
          <w:rFonts w:ascii="仿宋_GB2312" w:eastAsia="仿宋_GB2312" w:hAnsi="仿宋" w:hint="eastAsia"/>
          <w:sz w:val="28"/>
          <w:szCs w:val="28"/>
        </w:rPr>
        <w:t>评选并公布获奖班级。</w:t>
      </w:r>
    </w:p>
    <w:p w:rsidR="009A12B9" w:rsidRPr="00ED24C7" w:rsidRDefault="000F5359" w:rsidP="00ED24C7">
      <w:pPr>
        <w:ind w:firstLineChars="177" w:firstLine="496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ED24C7">
        <w:rPr>
          <w:rFonts w:ascii="仿宋_GB2312" w:eastAsia="仿宋_GB2312" w:hAnsi="仿宋" w:hint="eastAsia"/>
          <w:sz w:val="28"/>
          <w:szCs w:val="28"/>
        </w:rPr>
        <w:t>4.</w:t>
      </w:r>
      <w:r w:rsidR="009A12B9" w:rsidRPr="00ED24C7">
        <w:rPr>
          <w:rFonts w:ascii="仿宋_GB2312" w:eastAsia="仿宋_GB2312" w:hAnsi="仿宋" w:hint="eastAsia"/>
          <w:sz w:val="28"/>
          <w:szCs w:val="28"/>
        </w:rPr>
        <w:t>注意事项</w:t>
      </w:r>
      <w:r w:rsidRPr="00ED24C7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。</w:t>
      </w:r>
    </w:p>
    <w:p w:rsidR="009A12B9" w:rsidRPr="00ED24C7" w:rsidRDefault="009A12B9" w:rsidP="00ED24C7">
      <w:pPr>
        <w:ind w:firstLineChars="177" w:firstLine="496"/>
        <w:rPr>
          <w:rFonts w:ascii="仿宋_GB2312" w:eastAsia="仿宋_GB2312" w:hAnsi="仿宋" w:cs="Arial"/>
          <w:sz w:val="28"/>
          <w:szCs w:val="28"/>
          <w:shd w:val="clear" w:color="auto" w:fill="FFFFFF"/>
        </w:rPr>
      </w:pPr>
      <w:r w:rsidRPr="00ED24C7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（1）</w:t>
      </w:r>
      <w:r w:rsidRPr="00ED24C7"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要求材料所描述的事实发生在本次评比活动时间内。</w:t>
      </w:r>
    </w:p>
    <w:p w:rsidR="009A12B9" w:rsidRPr="00ED24C7" w:rsidRDefault="009A12B9" w:rsidP="00ED24C7">
      <w:pPr>
        <w:ind w:firstLineChars="177" w:firstLine="496"/>
        <w:rPr>
          <w:rFonts w:ascii="仿宋_GB2312" w:eastAsia="仿宋_GB2312" w:hAnsi="仿宋"/>
          <w:sz w:val="28"/>
          <w:szCs w:val="28"/>
        </w:rPr>
      </w:pPr>
      <w:r w:rsidRPr="00ED24C7"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（2）</w:t>
      </w:r>
      <w:r w:rsidRPr="00ED24C7">
        <w:rPr>
          <w:rFonts w:ascii="仿宋_GB2312" w:eastAsia="仿宋_GB2312" w:hAnsi="仿宋" w:hint="eastAsia"/>
          <w:sz w:val="28"/>
          <w:szCs w:val="28"/>
        </w:rPr>
        <w:t>借阅分</w:t>
      </w:r>
      <w:r w:rsidR="00E56376" w:rsidRPr="00ED24C7">
        <w:rPr>
          <w:rFonts w:ascii="仿宋_GB2312" w:eastAsia="仿宋_GB2312" w:hAnsi="仿宋" w:hint="eastAsia"/>
          <w:sz w:val="28"/>
          <w:szCs w:val="28"/>
        </w:rPr>
        <w:t>或</w:t>
      </w:r>
      <w:r w:rsidRPr="00ED24C7">
        <w:rPr>
          <w:rFonts w:ascii="仿宋_GB2312" w:eastAsia="仿宋_GB2312" w:hAnsi="仿宋" w:hint="eastAsia"/>
          <w:sz w:val="28"/>
          <w:szCs w:val="28"/>
        </w:rPr>
        <w:t>活动分低于50分的，</w:t>
      </w:r>
      <w:r w:rsidR="00E56376" w:rsidRPr="00ED24C7">
        <w:rPr>
          <w:rFonts w:ascii="仿宋_GB2312" w:eastAsia="仿宋_GB2312" w:hAnsi="仿宋" w:hint="eastAsia"/>
          <w:sz w:val="28"/>
          <w:szCs w:val="28"/>
        </w:rPr>
        <w:t>不进行书香班级评选</w:t>
      </w:r>
      <w:r w:rsidRPr="00ED24C7">
        <w:rPr>
          <w:rFonts w:ascii="仿宋_GB2312" w:eastAsia="仿宋_GB2312" w:hAnsi="仿宋" w:hint="eastAsia"/>
          <w:sz w:val="28"/>
          <w:szCs w:val="28"/>
        </w:rPr>
        <w:t>。</w:t>
      </w:r>
    </w:p>
    <w:p w:rsidR="000F5359" w:rsidRDefault="009A12B9" w:rsidP="00ED24C7">
      <w:pPr>
        <w:ind w:firstLineChars="177" w:firstLine="496"/>
        <w:rPr>
          <w:rFonts w:ascii="仿宋_GB2312" w:eastAsia="仿宋_GB2312" w:hAnsi="仿宋" w:cs="Arial"/>
          <w:sz w:val="28"/>
          <w:szCs w:val="28"/>
          <w:shd w:val="clear" w:color="auto" w:fill="FFFFFF"/>
        </w:rPr>
      </w:pPr>
      <w:r w:rsidRPr="00ED24C7"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（3）如发现有伪造资料的事实，取消本班级的评选资格。</w:t>
      </w:r>
    </w:p>
    <w:p w:rsidR="009432D1" w:rsidRPr="00ED24C7" w:rsidRDefault="009432D1" w:rsidP="00ED24C7">
      <w:pPr>
        <w:ind w:firstLineChars="177" w:firstLine="496"/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</w:pPr>
    </w:p>
    <w:p w:rsidR="000F5359" w:rsidRPr="00ED24C7" w:rsidRDefault="000F5359" w:rsidP="00ED24C7">
      <w:pPr>
        <w:tabs>
          <w:tab w:val="left" w:pos="7235"/>
        </w:tabs>
        <w:jc w:val="right"/>
        <w:rPr>
          <w:rFonts w:ascii="仿宋_GB2312" w:eastAsia="仿宋_GB2312" w:hAnsi="仿宋" w:cs="宋体"/>
          <w:sz w:val="28"/>
          <w:szCs w:val="28"/>
        </w:rPr>
      </w:pPr>
      <w:r w:rsidRPr="00ED24C7">
        <w:rPr>
          <w:rFonts w:ascii="仿宋_GB2312" w:eastAsia="仿宋_GB2312" w:hAnsi="仿宋" w:cs="宋体" w:hint="eastAsia"/>
          <w:sz w:val="28"/>
          <w:szCs w:val="28"/>
        </w:rPr>
        <w:t>义乌工商职业学院图书馆</w:t>
      </w:r>
    </w:p>
    <w:p w:rsidR="00092AB6" w:rsidRDefault="00ED24C7" w:rsidP="003E5CEA">
      <w:pPr>
        <w:wordWrap w:val="0"/>
        <w:jc w:val="right"/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   </w:t>
      </w:r>
      <w:r w:rsidR="000F5359" w:rsidRPr="00ED24C7">
        <w:rPr>
          <w:rFonts w:ascii="仿宋_GB2312" w:eastAsia="仿宋_GB2312" w:hAnsi="仿宋" w:cs="宋体" w:hint="eastAsia"/>
          <w:kern w:val="0"/>
          <w:sz w:val="28"/>
          <w:szCs w:val="28"/>
        </w:rPr>
        <w:t>201</w:t>
      </w:r>
      <w:r w:rsidR="00760421" w:rsidRPr="00ED24C7">
        <w:rPr>
          <w:rFonts w:ascii="仿宋_GB2312" w:eastAsia="仿宋_GB2312" w:hAnsi="仿宋" w:cs="宋体" w:hint="eastAsia"/>
          <w:kern w:val="0"/>
          <w:sz w:val="28"/>
          <w:szCs w:val="28"/>
        </w:rPr>
        <w:t>9</w:t>
      </w:r>
      <w:r w:rsidR="000F5359" w:rsidRPr="00ED24C7">
        <w:rPr>
          <w:rFonts w:ascii="仿宋_GB2312" w:eastAsia="仿宋_GB2312" w:hAnsi="仿宋" w:cs="宋体" w:hint="eastAsia"/>
          <w:kern w:val="0"/>
          <w:sz w:val="28"/>
          <w:szCs w:val="28"/>
        </w:rPr>
        <w:t>年4月</w:t>
      </w:r>
      <w:r w:rsidR="00E56376" w:rsidRPr="00ED24C7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</w:t>
      </w:r>
      <w:r w:rsidR="00092AB6" w:rsidRPr="00ED24C7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</w:t>
      </w:r>
    </w:p>
    <w:p w:rsidR="003F0CEC" w:rsidRDefault="006854A5" w:rsidP="006854A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A30876">
        <w:rPr>
          <w:rFonts w:ascii="仿宋_GB2312" w:eastAsia="仿宋_GB2312" w:hAnsi="仿宋" w:hint="eastAsia"/>
          <w:b/>
          <w:sz w:val="44"/>
          <w:szCs w:val="44"/>
        </w:rPr>
        <w:lastRenderedPageBreak/>
        <w:t>第</w:t>
      </w:r>
      <w:r>
        <w:rPr>
          <w:rFonts w:ascii="仿宋_GB2312" w:eastAsia="仿宋_GB2312" w:hAnsi="仿宋" w:hint="eastAsia"/>
          <w:b/>
          <w:sz w:val="44"/>
          <w:szCs w:val="44"/>
        </w:rPr>
        <w:t>三</w:t>
      </w:r>
      <w:r w:rsidRPr="00A30876">
        <w:rPr>
          <w:rFonts w:ascii="仿宋_GB2312" w:eastAsia="仿宋_GB2312" w:hAnsi="仿宋" w:hint="eastAsia"/>
          <w:b/>
          <w:sz w:val="44"/>
          <w:szCs w:val="44"/>
        </w:rPr>
        <w:t>届“书香班级”</w:t>
      </w:r>
      <w:r>
        <w:rPr>
          <w:rFonts w:ascii="仿宋_GB2312" w:eastAsia="仿宋_GB2312" w:hAnsi="仿宋" w:hint="eastAsia"/>
          <w:b/>
          <w:sz w:val="44"/>
          <w:szCs w:val="44"/>
        </w:rPr>
        <w:t>评分表</w:t>
      </w:r>
    </w:p>
    <w:tbl>
      <w:tblPr>
        <w:tblW w:w="8628" w:type="dxa"/>
        <w:jc w:val="center"/>
        <w:tblLook w:val="04A0" w:firstRow="1" w:lastRow="0" w:firstColumn="1" w:lastColumn="0" w:noHBand="0" w:noVBand="1"/>
      </w:tblPr>
      <w:tblGrid>
        <w:gridCol w:w="1480"/>
        <w:gridCol w:w="1417"/>
        <w:gridCol w:w="4685"/>
        <w:gridCol w:w="1046"/>
      </w:tblGrid>
      <w:tr w:rsidR="00943F65" w:rsidRPr="00652793" w:rsidTr="00092AB6">
        <w:trPr>
          <w:trHeight w:val="662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A5" w:rsidRPr="002C5532" w:rsidRDefault="006854A5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C5532">
              <w:rPr>
                <w:rFonts w:ascii="仿宋_GB2312" w:eastAsia="仿宋_GB2312" w:hAnsi="仿宋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A5" w:rsidRPr="002C5532" w:rsidRDefault="006854A5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C5532">
              <w:rPr>
                <w:rFonts w:ascii="仿宋_GB2312" w:eastAsia="仿宋_GB2312" w:hAnsi="仿宋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A5" w:rsidRPr="002C5532" w:rsidRDefault="004D7FEA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C5532">
              <w:rPr>
                <w:rFonts w:ascii="仿宋_GB2312" w:eastAsia="仿宋_GB2312" w:hAnsi="仿宋" w:hint="eastAsia"/>
                <w:b/>
                <w:sz w:val="24"/>
                <w:szCs w:val="24"/>
              </w:rPr>
              <w:t>评分</w:t>
            </w:r>
            <w:r w:rsidR="006854A5" w:rsidRPr="002C5532">
              <w:rPr>
                <w:rFonts w:ascii="仿宋_GB2312" w:eastAsia="仿宋_GB2312" w:hAnsi="仿宋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54A5" w:rsidRPr="002C5532" w:rsidRDefault="006854A5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C5532">
              <w:rPr>
                <w:rFonts w:ascii="仿宋_GB2312" w:eastAsia="仿宋_GB2312" w:hAnsi="仿宋" w:hint="eastAsia"/>
                <w:b/>
                <w:sz w:val="24"/>
                <w:szCs w:val="24"/>
              </w:rPr>
              <w:t>分值</w:t>
            </w:r>
          </w:p>
        </w:tc>
      </w:tr>
      <w:tr w:rsidR="006854A5" w:rsidRPr="00652793" w:rsidTr="00092AB6">
        <w:trPr>
          <w:trHeight w:val="744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793" w:rsidRDefault="004D7FEA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借阅分</w:t>
            </w:r>
          </w:p>
          <w:p w:rsidR="006854A5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100</w:t>
            </w: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3F65" w:rsidRDefault="00943F65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借阅量</w:t>
            </w:r>
          </w:p>
          <w:p w:rsidR="006854A5" w:rsidRPr="00652793" w:rsidRDefault="00943F65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诚信借阅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54A5" w:rsidRDefault="00652793" w:rsidP="00ED24C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由图书馆</w:t>
            </w:r>
            <w:r w:rsidR="004D7FEA">
              <w:rPr>
                <w:rFonts w:ascii="仿宋_GB2312" w:eastAsia="仿宋_GB2312" w:hAnsi="仿宋" w:hint="eastAsia"/>
                <w:sz w:val="24"/>
                <w:szCs w:val="24"/>
              </w:rPr>
              <w:t>根据班级借阅</w:t>
            </w:r>
            <w:r w:rsidR="00263B4C">
              <w:rPr>
                <w:rFonts w:ascii="仿宋_GB2312" w:eastAsia="仿宋_GB2312" w:hAnsi="仿宋" w:hint="eastAsia"/>
                <w:sz w:val="24"/>
                <w:szCs w:val="24"/>
              </w:rPr>
              <w:t>情况</w:t>
            </w:r>
            <w:r w:rsidR="004D7FEA">
              <w:rPr>
                <w:rFonts w:ascii="仿宋_GB2312" w:eastAsia="仿宋_GB2312" w:hAnsi="仿宋" w:hint="eastAsia"/>
                <w:sz w:val="24"/>
                <w:szCs w:val="24"/>
              </w:rPr>
              <w:t>排名打分：</w:t>
            </w:r>
          </w:p>
          <w:p w:rsidR="004D7FEA" w:rsidRPr="00652793" w:rsidRDefault="004D7FEA" w:rsidP="00ED24C7">
            <w:pPr>
              <w:widowControl/>
              <w:spacing w:line="360" w:lineRule="auto"/>
              <w:ind w:firstLineChars="186" w:firstLine="44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1.借阅量。本班级学生在图书馆每借阅一册图书加1分。</w:t>
            </w:r>
          </w:p>
          <w:p w:rsidR="004D7FEA" w:rsidRPr="00652793" w:rsidRDefault="004D7FEA" w:rsidP="00ED24C7">
            <w:pPr>
              <w:widowControl/>
              <w:spacing w:line="360" w:lineRule="auto"/>
              <w:ind w:firstLineChars="186" w:firstLine="44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2.诚信借阅。本班学生发生超期、圈划、损坏图书等行为，视具体情况每册次扣0.5-2分。如本班同学不遵守图书馆及学校相关规定，发生违纪违规等不当行为，视具体情况扣分</w:t>
            </w:r>
            <w:r w:rsidR="00263B4C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A5" w:rsidRPr="00652793" w:rsidRDefault="00652793" w:rsidP="00ED24C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100分</w:t>
            </w:r>
          </w:p>
        </w:tc>
      </w:tr>
      <w:tr w:rsidR="00652793" w:rsidRPr="00652793" w:rsidTr="00092AB6">
        <w:trPr>
          <w:trHeight w:val="744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活动分</w:t>
            </w:r>
          </w:p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（100分）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数量及相关度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ind w:firstLineChars="165" w:firstLine="39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班级开展的书香活动数量，本班同学参与的相关活动情况，本班读书报告等成果的数量，以及各类活</w:t>
            </w:r>
            <w:bookmarkStart w:id="0" w:name="_GoBack"/>
            <w:bookmarkEnd w:id="0"/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动和成果的相关度情况。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 xml:space="preserve">20分 </w:t>
            </w:r>
          </w:p>
        </w:tc>
      </w:tr>
      <w:tr w:rsidR="00652793" w:rsidRPr="00652793" w:rsidTr="00092AB6">
        <w:trPr>
          <w:trHeight w:val="1068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宣传和报道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ind w:firstLineChars="165" w:firstLine="39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活动及成果前期策划、宣传、报道以及获奖情况。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 xml:space="preserve">20分 </w:t>
            </w:r>
          </w:p>
        </w:tc>
      </w:tr>
      <w:tr w:rsidR="00652793" w:rsidRPr="00652793" w:rsidTr="00092AB6">
        <w:trPr>
          <w:trHeight w:val="104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参与情况和成效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ind w:firstLineChars="165" w:firstLine="39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活动现场、参与人数、活动效果等情况。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 xml:space="preserve">20分 </w:t>
            </w:r>
          </w:p>
        </w:tc>
      </w:tr>
      <w:tr w:rsidR="00652793" w:rsidRPr="00652793" w:rsidTr="00092AB6">
        <w:trPr>
          <w:trHeight w:val="104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3" w:rsidRPr="00652793" w:rsidRDefault="00943F65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形式和</w:t>
            </w:r>
            <w:r w:rsidR="00652793" w:rsidRPr="00652793">
              <w:rPr>
                <w:rFonts w:ascii="仿宋_GB2312" w:eastAsia="仿宋_GB2312" w:hAnsi="仿宋" w:hint="eastAsia"/>
                <w:sz w:val="24"/>
                <w:szCs w:val="24"/>
              </w:rPr>
              <w:t>创意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ind w:firstLineChars="165" w:firstLine="39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活动和成果的形式和创意情况。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 xml:space="preserve">20分 </w:t>
            </w:r>
          </w:p>
        </w:tc>
      </w:tr>
      <w:tr w:rsidR="00652793" w:rsidRPr="00652793" w:rsidTr="00092AB6">
        <w:trPr>
          <w:trHeight w:val="1085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93" w:rsidRPr="00652793" w:rsidRDefault="00652793" w:rsidP="00ED24C7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资料完整性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793" w:rsidRPr="00652793" w:rsidRDefault="00652793" w:rsidP="00ED24C7">
            <w:pPr>
              <w:widowControl/>
              <w:spacing w:line="360" w:lineRule="auto"/>
              <w:ind w:firstLineChars="165" w:firstLine="39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652793">
              <w:rPr>
                <w:rFonts w:ascii="仿宋_GB2312" w:eastAsia="仿宋_GB2312" w:hAnsi="仿宋" w:hint="eastAsia"/>
                <w:sz w:val="24"/>
                <w:szCs w:val="24"/>
              </w:rPr>
              <w:t>提交的参评材料质量和完整性。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793" w:rsidRPr="00652793" w:rsidRDefault="00B32F5D" w:rsidP="00ED24C7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  <w:r w:rsidR="00652793" w:rsidRPr="00652793">
              <w:rPr>
                <w:rFonts w:ascii="仿宋_GB2312" w:eastAsia="仿宋_GB2312" w:hAnsi="仿宋" w:hint="eastAsia"/>
                <w:sz w:val="24"/>
                <w:szCs w:val="24"/>
              </w:rPr>
              <w:t xml:space="preserve">分 </w:t>
            </w:r>
          </w:p>
        </w:tc>
      </w:tr>
    </w:tbl>
    <w:p w:rsidR="006854A5" w:rsidRDefault="006854A5" w:rsidP="006854A5">
      <w:pPr>
        <w:jc w:val="center"/>
        <w:rPr>
          <w:rFonts w:ascii="仿宋_GB2312" w:eastAsia="仿宋_GB2312" w:hAnsi="仿宋"/>
          <w:sz w:val="24"/>
          <w:szCs w:val="24"/>
        </w:rPr>
      </w:pPr>
    </w:p>
    <w:p w:rsidR="00943F65" w:rsidRDefault="00943F65" w:rsidP="00943F6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A30876">
        <w:rPr>
          <w:rFonts w:ascii="仿宋_GB2312" w:eastAsia="仿宋_GB2312" w:hAnsi="仿宋" w:hint="eastAsia"/>
          <w:b/>
          <w:sz w:val="44"/>
          <w:szCs w:val="44"/>
        </w:rPr>
        <w:lastRenderedPageBreak/>
        <w:t>第</w:t>
      </w:r>
      <w:r>
        <w:rPr>
          <w:rFonts w:ascii="仿宋_GB2312" w:eastAsia="仿宋_GB2312" w:hAnsi="仿宋" w:hint="eastAsia"/>
          <w:b/>
          <w:sz w:val="44"/>
          <w:szCs w:val="44"/>
        </w:rPr>
        <w:t>三</w:t>
      </w:r>
      <w:r w:rsidRPr="00A30876">
        <w:rPr>
          <w:rFonts w:ascii="仿宋_GB2312" w:eastAsia="仿宋_GB2312" w:hAnsi="仿宋" w:hint="eastAsia"/>
          <w:b/>
          <w:sz w:val="44"/>
          <w:szCs w:val="44"/>
        </w:rPr>
        <w:t>届“书香班级”</w:t>
      </w:r>
      <w:r w:rsidR="00127B69">
        <w:rPr>
          <w:rFonts w:ascii="仿宋_GB2312" w:eastAsia="仿宋_GB2312" w:hAnsi="仿宋" w:hint="eastAsia"/>
          <w:b/>
          <w:sz w:val="44"/>
          <w:szCs w:val="44"/>
        </w:rPr>
        <w:t>活动及成果</w:t>
      </w:r>
      <w:r>
        <w:rPr>
          <w:rFonts w:ascii="仿宋_GB2312" w:eastAsia="仿宋_GB2312" w:hAnsi="仿宋" w:hint="eastAsia"/>
          <w:b/>
          <w:sz w:val="44"/>
          <w:szCs w:val="44"/>
        </w:rPr>
        <w:t>评选表</w:t>
      </w:r>
    </w:p>
    <w:p w:rsidR="00943F65" w:rsidRPr="00127B69" w:rsidRDefault="00943F65" w:rsidP="006854A5">
      <w:pPr>
        <w:jc w:val="center"/>
        <w:rPr>
          <w:rFonts w:ascii="仿宋_GB2312" w:eastAsia="仿宋_GB2312" w:hAnsi="仿宋"/>
          <w:sz w:val="24"/>
          <w:szCs w:val="24"/>
        </w:rPr>
      </w:pPr>
    </w:p>
    <w:p w:rsidR="00943F65" w:rsidRPr="00BD3A84" w:rsidRDefault="0062089F" w:rsidP="0062089F">
      <w:pPr>
        <w:pStyle w:val="ad"/>
        <w:spacing w:line="276" w:lineRule="auto"/>
        <w:ind w:left="480" w:firstLineChars="500" w:firstLine="1405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</w:t>
      </w:r>
      <w:r w:rsidR="00127B69">
        <w:rPr>
          <w:rFonts w:ascii="仿宋" w:eastAsia="仿宋" w:hAnsi="仿宋" w:hint="eastAsia"/>
          <w:b/>
          <w:sz w:val="28"/>
          <w:szCs w:val="28"/>
        </w:rPr>
        <w:t xml:space="preserve">        </w:t>
      </w:r>
      <w:r w:rsidR="00127B69" w:rsidRPr="00127B69">
        <w:rPr>
          <w:rFonts w:ascii="仿宋" w:eastAsia="仿宋" w:hAnsi="仿宋" w:hint="eastAsia"/>
          <w:b/>
          <w:szCs w:val="21"/>
        </w:rPr>
        <w:t>填表日期：</w:t>
      </w:r>
    </w:p>
    <w:tbl>
      <w:tblPr>
        <w:tblStyle w:val="a6"/>
        <w:tblW w:w="8580" w:type="dxa"/>
        <w:jc w:val="center"/>
        <w:tblLook w:val="04A0" w:firstRow="1" w:lastRow="0" w:firstColumn="1" w:lastColumn="0" w:noHBand="0" w:noVBand="1"/>
      </w:tblPr>
      <w:tblGrid>
        <w:gridCol w:w="1418"/>
        <w:gridCol w:w="1966"/>
        <w:gridCol w:w="2419"/>
        <w:gridCol w:w="2777"/>
      </w:tblGrid>
      <w:tr w:rsidR="00943F65" w:rsidTr="00092AB6">
        <w:trPr>
          <w:trHeight w:val="647"/>
          <w:jc w:val="center"/>
        </w:trPr>
        <w:tc>
          <w:tcPr>
            <w:tcW w:w="1418" w:type="dxa"/>
            <w:vAlign w:val="center"/>
          </w:tcPr>
          <w:p w:rsidR="00943F65" w:rsidRPr="006A1D3E" w:rsidRDefault="00943F6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966" w:type="dxa"/>
            <w:vAlign w:val="center"/>
          </w:tcPr>
          <w:p w:rsidR="00943F65" w:rsidRPr="006A1D3E" w:rsidRDefault="00943F6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:rsidR="00943F65" w:rsidRPr="006A1D3E" w:rsidRDefault="00943F6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班级（全称）</w:t>
            </w:r>
          </w:p>
        </w:tc>
        <w:tc>
          <w:tcPr>
            <w:tcW w:w="2777" w:type="dxa"/>
            <w:vAlign w:val="center"/>
          </w:tcPr>
          <w:p w:rsidR="00943F65" w:rsidRPr="006A1D3E" w:rsidRDefault="00943F65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43F65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943F65" w:rsidRPr="006A1D3E" w:rsidRDefault="00943F6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班级人数</w:t>
            </w:r>
          </w:p>
        </w:tc>
        <w:tc>
          <w:tcPr>
            <w:tcW w:w="1966" w:type="dxa"/>
            <w:vAlign w:val="center"/>
          </w:tcPr>
          <w:p w:rsidR="00943F65" w:rsidRPr="006A1D3E" w:rsidRDefault="00943F6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:rsidR="00943F65" w:rsidRPr="006A1D3E" w:rsidRDefault="00127B69" w:rsidP="00127B69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班主任</w:t>
            </w:r>
          </w:p>
        </w:tc>
        <w:tc>
          <w:tcPr>
            <w:tcW w:w="2777" w:type="dxa"/>
            <w:vAlign w:val="center"/>
          </w:tcPr>
          <w:p w:rsidR="00943F65" w:rsidRPr="006A1D3E" w:rsidRDefault="00943F65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填表人</w:t>
            </w: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777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Tr="00092AB6">
        <w:trPr>
          <w:trHeight w:val="667"/>
          <w:jc w:val="center"/>
        </w:trPr>
        <w:tc>
          <w:tcPr>
            <w:tcW w:w="8580" w:type="dxa"/>
            <w:gridSpan w:val="4"/>
            <w:vAlign w:val="center"/>
          </w:tcPr>
          <w:p w:rsidR="00127B69" w:rsidRPr="006A1D3E" w:rsidRDefault="00127B69" w:rsidP="0097020C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书香活动和成果清单</w:t>
            </w:r>
            <w:r w:rsidR="0097020C">
              <w:rPr>
                <w:rFonts w:ascii="仿宋_GB2312" w:eastAsia="仿宋_GB2312" w:hAnsi="仿宋" w:hint="eastAsia"/>
                <w:sz w:val="24"/>
                <w:szCs w:val="24"/>
              </w:rPr>
              <w:t>（详情</w:t>
            </w:r>
            <w:proofErr w:type="gramStart"/>
            <w:r w:rsidR="0097020C">
              <w:rPr>
                <w:rFonts w:ascii="仿宋_GB2312" w:eastAsia="仿宋_GB2312" w:hAnsi="仿宋" w:hint="eastAsia"/>
                <w:sz w:val="24"/>
                <w:szCs w:val="24"/>
              </w:rPr>
              <w:t>请制作</w:t>
            </w:r>
            <w:proofErr w:type="gramEnd"/>
            <w:r w:rsidR="0062089F" w:rsidRPr="0062089F">
              <w:rPr>
                <w:rFonts w:ascii="仿宋_GB2312" w:eastAsia="仿宋_GB2312" w:hAnsi="仿宋" w:hint="eastAsia"/>
                <w:sz w:val="24"/>
                <w:szCs w:val="24"/>
              </w:rPr>
              <w:t>活动和成果一览表</w:t>
            </w:r>
            <w:r w:rsidR="0097020C">
              <w:rPr>
                <w:rFonts w:ascii="仿宋_GB2312" w:eastAsia="仿宋_GB2312" w:hAnsi="仿宋" w:hint="eastAsia"/>
                <w:sz w:val="24"/>
                <w:szCs w:val="24"/>
              </w:rPr>
              <w:t>另附</w:t>
            </w:r>
            <w:r w:rsidR="00F069B5" w:rsidRPr="006A1D3E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日期</w:t>
            </w: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27B69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A1D3E">
              <w:rPr>
                <w:rFonts w:ascii="仿宋_GB2312" w:eastAsia="仿宋_GB2312" w:hAnsi="仿宋" w:hint="eastAsia"/>
                <w:sz w:val="24"/>
                <w:szCs w:val="24"/>
              </w:rPr>
              <w:t>活动和成果简要描述（50个字以内）</w:t>
            </w:r>
          </w:p>
        </w:tc>
      </w:tr>
      <w:tr w:rsid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27B69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127B69" w:rsidRPr="006A1D3E" w:rsidRDefault="00127B69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069B5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069B5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069B5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069B5" w:rsidRPr="00127B69" w:rsidTr="00092AB6">
        <w:trPr>
          <w:trHeight w:val="667"/>
          <w:jc w:val="center"/>
        </w:trPr>
        <w:tc>
          <w:tcPr>
            <w:tcW w:w="1418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vAlign w:val="center"/>
          </w:tcPr>
          <w:p w:rsidR="00F069B5" w:rsidRPr="006A1D3E" w:rsidRDefault="00F069B5" w:rsidP="001066F1">
            <w:pPr>
              <w:pStyle w:val="ad"/>
              <w:spacing w:line="276" w:lineRule="auto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C5532" w:rsidRDefault="002C5532" w:rsidP="00127B69">
      <w:pPr>
        <w:jc w:val="center"/>
        <w:rPr>
          <w:rFonts w:ascii="仿宋_GB2312" w:eastAsia="仿宋_GB2312" w:hAnsi="仿宋"/>
          <w:sz w:val="24"/>
          <w:szCs w:val="24"/>
        </w:rPr>
      </w:pPr>
    </w:p>
    <w:p w:rsidR="00C16A4E" w:rsidRDefault="00B32F5D" w:rsidP="0062089F">
      <w:pPr>
        <w:spacing w:line="276" w:lineRule="auto"/>
        <w:jc w:val="center"/>
        <w:rPr>
          <w:rFonts w:ascii="仿宋_GB2312" w:eastAsia="仿宋_GB2312" w:hAnsi="仿宋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28"/>
          <w:szCs w:val="28"/>
          <w:u w:val="single"/>
        </w:rPr>
        <w:lastRenderedPageBreak/>
        <w:t xml:space="preserve"> </w:t>
      </w:r>
      <w:r w:rsidR="00DE5A6C" w:rsidRPr="0062089F">
        <w:rPr>
          <w:rFonts w:ascii="仿宋_GB2312" w:eastAsia="仿宋_GB2312" w:hAnsi="仿宋" w:hint="eastAsia"/>
          <w:b/>
          <w:sz w:val="36"/>
          <w:szCs w:val="36"/>
          <w:u w:val="single"/>
        </w:rPr>
        <w:t xml:space="preserve">  </w:t>
      </w:r>
      <w:r w:rsidRPr="0062089F">
        <w:rPr>
          <w:rFonts w:ascii="仿宋_GB2312" w:eastAsia="仿宋_GB2312" w:hAnsi="仿宋" w:hint="eastAsia"/>
          <w:b/>
          <w:sz w:val="36"/>
          <w:szCs w:val="36"/>
          <w:u w:val="single"/>
        </w:rPr>
        <w:t xml:space="preserve">     </w:t>
      </w:r>
      <w:r w:rsidR="00F069B5" w:rsidRPr="0062089F">
        <w:rPr>
          <w:rFonts w:ascii="仿宋_GB2312" w:eastAsia="仿宋_GB2312" w:hAnsi="仿宋" w:hint="eastAsia"/>
          <w:b/>
          <w:sz w:val="36"/>
          <w:szCs w:val="36"/>
        </w:rPr>
        <w:t>班书香活动和成果一览表</w:t>
      </w:r>
      <w:r w:rsidR="0062089F">
        <w:rPr>
          <w:rFonts w:ascii="仿宋_GB2312" w:eastAsia="仿宋_GB2312" w:hAnsi="仿宋" w:hint="eastAsia"/>
          <w:b/>
          <w:sz w:val="36"/>
          <w:szCs w:val="36"/>
        </w:rPr>
        <w:t>（参考格式）</w:t>
      </w:r>
    </w:p>
    <w:p w:rsidR="0097020C" w:rsidRPr="0097020C" w:rsidRDefault="0097020C" w:rsidP="0062089F">
      <w:pPr>
        <w:spacing w:line="276" w:lineRule="auto"/>
        <w:jc w:val="center"/>
        <w:rPr>
          <w:rFonts w:ascii="仿宋_GB2312" w:eastAsia="仿宋_GB2312" w:hAnsi="仿宋"/>
          <w:b/>
          <w:sz w:val="18"/>
          <w:szCs w:val="1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16A4E" w:rsidRPr="009432D1" w:rsidTr="00092AB6">
        <w:trPr>
          <w:jc w:val="center"/>
        </w:trPr>
        <w:tc>
          <w:tcPr>
            <w:tcW w:w="8522" w:type="dxa"/>
            <w:gridSpan w:val="3"/>
            <w:shd w:val="clear" w:color="auto" w:fill="FDE9D9" w:themeFill="accent6" w:themeFillTint="33"/>
          </w:tcPr>
          <w:p w:rsidR="00C16A4E" w:rsidRPr="009432D1" w:rsidRDefault="00C16A4E" w:rsidP="009432D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1. </w:t>
            </w:r>
            <w:r w:rsidR="00F069B5"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活动</w:t>
            </w:r>
            <w:r w:rsidR="00DE5A6C"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名称：</w:t>
            </w:r>
          </w:p>
        </w:tc>
      </w:tr>
      <w:tr w:rsidR="00C16A4E" w:rsidRPr="009432D1" w:rsidTr="00092AB6">
        <w:trPr>
          <w:jc w:val="center"/>
        </w:trPr>
        <w:tc>
          <w:tcPr>
            <w:tcW w:w="2840" w:type="dxa"/>
            <w:vAlign w:val="center"/>
          </w:tcPr>
          <w:p w:rsidR="00C16A4E" w:rsidRPr="009432D1" w:rsidRDefault="00C16A4E" w:rsidP="009432D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时间：</w:t>
            </w:r>
            <w:r w:rsidR="00B32F5D" w:rsidRPr="009432D1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9432D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B32F5D" w:rsidRPr="009432D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E5A6C" w:rsidRPr="009432D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32F5D" w:rsidRPr="009432D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32D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32F5D" w:rsidRPr="009432D1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9432D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C16A4E" w:rsidRPr="009432D1" w:rsidRDefault="00F069B5" w:rsidP="009432D1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  <w:r w:rsidR="00C16A4E" w:rsidRPr="009432D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C16A4E" w:rsidRPr="009432D1" w:rsidRDefault="00F069B5" w:rsidP="009432D1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参加人员和人</w:t>
            </w:r>
            <w:r w:rsidR="00C16A4E" w:rsidRPr="009432D1">
              <w:rPr>
                <w:rFonts w:ascii="仿宋" w:eastAsia="仿宋" w:hAnsi="仿宋" w:hint="eastAsia"/>
                <w:sz w:val="24"/>
                <w:szCs w:val="24"/>
              </w:rPr>
              <w:t>数：</w:t>
            </w:r>
            <w:r w:rsidRPr="009432D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C16A4E" w:rsidRPr="009432D1" w:rsidTr="00092AB6">
        <w:trPr>
          <w:jc w:val="center"/>
        </w:trPr>
        <w:tc>
          <w:tcPr>
            <w:tcW w:w="8522" w:type="dxa"/>
            <w:gridSpan w:val="3"/>
          </w:tcPr>
          <w:p w:rsidR="00F069B5" w:rsidRPr="009432D1" w:rsidRDefault="00F069B5" w:rsidP="009432D1">
            <w:pPr>
              <w:spacing w:line="360" w:lineRule="auto"/>
              <w:jc w:val="center"/>
              <w:rPr>
                <w:rFonts w:ascii="仿宋" w:eastAsia="仿宋" w:hAnsi="仿宋"/>
                <w:noProof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noProof/>
                <w:sz w:val="24"/>
                <w:szCs w:val="24"/>
              </w:rPr>
              <w:t>清晰照片（至少两张）</w:t>
            </w:r>
          </w:p>
          <w:p w:rsidR="00C16A4E" w:rsidRPr="009432D1" w:rsidRDefault="00F069B5" w:rsidP="009432D1">
            <w:pPr>
              <w:spacing w:line="360" w:lineRule="auto"/>
              <w:ind w:leftChars="203" w:left="587" w:hangingChars="67" w:hanging="16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noProof/>
                <w:sz w:val="24"/>
                <w:szCs w:val="24"/>
              </w:rPr>
              <w:t>要求能充分体现本活动内容的照片</w:t>
            </w:r>
          </w:p>
          <w:p w:rsidR="00F069B5" w:rsidRPr="009432D1" w:rsidRDefault="00F069B5" w:rsidP="009432D1">
            <w:pPr>
              <w:spacing w:line="360" w:lineRule="auto"/>
              <w:ind w:firstLineChars="152" w:firstLine="365"/>
              <w:rPr>
                <w:rFonts w:ascii="仿宋" w:eastAsia="仿宋" w:hAnsi="仿宋" w:cs="宋体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活动简介：如本次活动主题，活动过程描述，取得的成果和影响力</w:t>
            </w:r>
            <w:r w:rsidRPr="009432D1">
              <w:rPr>
                <w:rFonts w:ascii="仿宋" w:eastAsia="仿宋" w:hAnsi="仿宋" w:cs="宋体" w:hint="eastAsia"/>
                <w:sz w:val="24"/>
                <w:szCs w:val="24"/>
              </w:rPr>
              <w:t>等。</w:t>
            </w:r>
          </w:p>
          <w:p w:rsidR="00092AB6" w:rsidRPr="009432D1" w:rsidRDefault="0062089F" w:rsidP="009432D1">
            <w:pPr>
              <w:spacing w:line="360" w:lineRule="auto"/>
              <w:ind w:firstLineChars="152" w:firstLine="365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更多现场照片、视频、PPT等资料可一同提交。</w:t>
            </w:r>
          </w:p>
        </w:tc>
      </w:tr>
      <w:tr w:rsidR="00C16A4E" w:rsidRPr="009432D1" w:rsidTr="00092AB6">
        <w:trPr>
          <w:jc w:val="center"/>
        </w:trPr>
        <w:tc>
          <w:tcPr>
            <w:tcW w:w="8522" w:type="dxa"/>
            <w:gridSpan w:val="3"/>
            <w:shd w:val="clear" w:color="auto" w:fill="FDE9D9" w:themeFill="accent6" w:themeFillTint="33"/>
          </w:tcPr>
          <w:p w:rsidR="00C16A4E" w:rsidRPr="009432D1" w:rsidRDefault="00C16A4E" w:rsidP="009432D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2. </w:t>
            </w:r>
            <w:r w:rsidR="00F069B5"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班级读书计划</w:t>
            </w:r>
          </w:p>
        </w:tc>
      </w:tr>
      <w:tr w:rsidR="00C16A4E" w:rsidRPr="009432D1" w:rsidTr="00092AB6">
        <w:trPr>
          <w:jc w:val="center"/>
        </w:trPr>
        <w:tc>
          <w:tcPr>
            <w:tcW w:w="8522" w:type="dxa"/>
            <w:gridSpan w:val="3"/>
          </w:tcPr>
          <w:p w:rsidR="00AE145B" w:rsidRPr="009432D1" w:rsidRDefault="00F069B5" w:rsidP="009432D1">
            <w:pPr>
              <w:spacing w:line="360" w:lineRule="auto"/>
              <w:ind w:firstLineChars="177" w:firstLine="4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截图</w:t>
            </w:r>
          </w:p>
          <w:p w:rsidR="00F069B5" w:rsidRPr="009432D1" w:rsidRDefault="0062089F" w:rsidP="009432D1">
            <w:pPr>
              <w:spacing w:line="360" w:lineRule="auto"/>
              <w:ind w:firstLineChars="177" w:firstLine="425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读书计划概述，</w:t>
            </w:r>
            <w:r w:rsidR="00AE145B" w:rsidRPr="009432D1">
              <w:rPr>
                <w:rFonts w:ascii="仿宋" w:eastAsia="仿宋" w:hAnsi="仿宋" w:hint="eastAsia"/>
                <w:sz w:val="24"/>
                <w:szCs w:val="24"/>
              </w:rPr>
              <w:t>执行情况</w:t>
            </w:r>
            <w:r w:rsidRPr="009432D1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  <w:p w:rsidR="00092AB6" w:rsidRPr="009432D1" w:rsidRDefault="0062089F" w:rsidP="009432D1">
            <w:pPr>
              <w:spacing w:line="360" w:lineRule="auto"/>
              <w:ind w:firstLineChars="177" w:firstLine="425"/>
              <w:rPr>
                <w:rFonts w:ascii="仿宋" w:eastAsia="仿宋" w:hAnsi="仿宋"/>
                <w:b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电子稿请另附</w:t>
            </w:r>
          </w:p>
        </w:tc>
      </w:tr>
      <w:tr w:rsidR="00F069B5" w:rsidRPr="009432D1" w:rsidTr="00092AB6">
        <w:trPr>
          <w:jc w:val="center"/>
        </w:trPr>
        <w:tc>
          <w:tcPr>
            <w:tcW w:w="8522" w:type="dxa"/>
            <w:gridSpan w:val="3"/>
            <w:shd w:val="clear" w:color="auto" w:fill="FDE9D9" w:themeFill="accent6" w:themeFillTint="33"/>
          </w:tcPr>
          <w:p w:rsidR="00F069B5" w:rsidRPr="009432D1" w:rsidRDefault="00AE145B" w:rsidP="009432D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F069B5"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书评发表情况</w:t>
            </w:r>
          </w:p>
        </w:tc>
      </w:tr>
      <w:tr w:rsidR="00F069B5" w:rsidRPr="009432D1" w:rsidTr="00092AB6">
        <w:trPr>
          <w:jc w:val="center"/>
        </w:trPr>
        <w:tc>
          <w:tcPr>
            <w:tcW w:w="8522" w:type="dxa"/>
            <w:gridSpan w:val="3"/>
          </w:tcPr>
          <w:p w:rsidR="00092AB6" w:rsidRPr="009432D1" w:rsidRDefault="00F069B5" w:rsidP="009432D1">
            <w:pPr>
              <w:spacing w:line="360" w:lineRule="auto"/>
              <w:ind w:firstLineChars="177" w:firstLine="42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截图</w:t>
            </w:r>
          </w:p>
          <w:p w:rsidR="00F069B5" w:rsidRPr="009432D1" w:rsidRDefault="00AE145B" w:rsidP="009432D1">
            <w:pPr>
              <w:spacing w:line="360" w:lineRule="auto"/>
              <w:ind w:firstLineChars="177" w:firstLine="425"/>
              <w:rPr>
                <w:rFonts w:ascii="仿宋" w:eastAsia="仿宋" w:hAnsi="仿宋"/>
                <w:b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sz w:val="24"/>
                <w:szCs w:val="24"/>
              </w:rPr>
              <w:t>发表时间</w:t>
            </w:r>
            <w:r w:rsidR="0062089F" w:rsidRPr="009432D1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9432D1">
              <w:rPr>
                <w:rFonts w:ascii="仿宋" w:eastAsia="仿宋" w:hAnsi="仿宋" w:hint="eastAsia"/>
                <w:sz w:val="24"/>
                <w:szCs w:val="24"/>
              </w:rPr>
              <w:t>发表在何种刊物上等。</w:t>
            </w:r>
          </w:p>
        </w:tc>
      </w:tr>
      <w:tr w:rsidR="00AE145B" w:rsidRPr="009432D1" w:rsidTr="00092AB6">
        <w:trPr>
          <w:jc w:val="center"/>
        </w:trPr>
        <w:tc>
          <w:tcPr>
            <w:tcW w:w="8522" w:type="dxa"/>
            <w:gridSpan w:val="3"/>
            <w:shd w:val="clear" w:color="auto" w:fill="FDE9D9" w:themeFill="accent6" w:themeFillTint="33"/>
          </w:tcPr>
          <w:p w:rsidR="00AE145B" w:rsidRPr="009432D1" w:rsidRDefault="00AE145B" w:rsidP="009432D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4.</w:t>
            </w:r>
            <w:r w:rsidR="00B32F5D" w:rsidRPr="009432D1">
              <w:rPr>
                <w:rFonts w:ascii="仿宋" w:eastAsia="仿宋" w:hAnsi="仿宋" w:hint="eastAsia"/>
                <w:b/>
                <w:sz w:val="24"/>
                <w:szCs w:val="24"/>
              </w:rPr>
              <w:t>其他创新活动</w:t>
            </w:r>
          </w:p>
        </w:tc>
      </w:tr>
      <w:tr w:rsidR="00F069B5" w:rsidRPr="009432D1" w:rsidTr="00092AB6">
        <w:trPr>
          <w:trHeight w:val="1781"/>
          <w:jc w:val="center"/>
        </w:trPr>
        <w:tc>
          <w:tcPr>
            <w:tcW w:w="8522" w:type="dxa"/>
            <w:gridSpan w:val="3"/>
          </w:tcPr>
          <w:p w:rsidR="0062089F" w:rsidRPr="009432D1" w:rsidRDefault="0062089F" w:rsidP="009432D1">
            <w:pPr>
              <w:spacing w:line="360" w:lineRule="auto"/>
              <w:ind w:firstLineChars="201" w:firstLine="48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6A1D3E" w:rsidRPr="009432D1" w:rsidRDefault="006A1D3E" w:rsidP="009432D1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9432D1">
        <w:rPr>
          <w:rFonts w:ascii="仿宋" w:eastAsia="仿宋" w:hAnsi="仿宋" w:hint="eastAsia"/>
          <w:b/>
          <w:sz w:val="24"/>
          <w:szCs w:val="24"/>
        </w:rPr>
        <w:t>备注：</w:t>
      </w:r>
    </w:p>
    <w:p w:rsidR="0062089F" w:rsidRPr="009432D1" w:rsidRDefault="0062089F" w:rsidP="009432D1">
      <w:pPr>
        <w:pStyle w:val="ad"/>
        <w:spacing w:line="360" w:lineRule="auto"/>
        <w:ind w:rightChars="201" w:right="422" w:firstLineChars="199" w:firstLine="478"/>
        <w:jc w:val="left"/>
        <w:rPr>
          <w:rFonts w:ascii="仿宋" w:eastAsia="仿宋" w:hAnsi="仿宋"/>
          <w:sz w:val="24"/>
          <w:szCs w:val="24"/>
        </w:rPr>
      </w:pPr>
      <w:r w:rsidRPr="009432D1">
        <w:rPr>
          <w:rFonts w:ascii="仿宋" w:eastAsia="仿宋" w:hAnsi="仿宋" w:hint="eastAsia"/>
          <w:sz w:val="24"/>
          <w:szCs w:val="24"/>
        </w:rPr>
        <w:t>（1）此表仅为参考，填写项目和内容不局限于以上4项，请根据实际情况增减。</w:t>
      </w:r>
    </w:p>
    <w:p w:rsidR="0062089F" w:rsidRPr="009432D1" w:rsidRDefault="0062089F" w:rsidP="009432D1">
      <w:pPr>
        <w:pStyle w:val="ad"/>
        <w:spacing w:line="360" w:lineRule="auto"/>
        <w:ind w:rightChars="201" w:right="422" w:firstLineChars="199" w:firstLine="478"/>
        <w:jc w:val="left"/>
        <w:rPr>
          <w:rFonts w:ascii="仿宋" w:eastAsia="仿宋" w:hAnsi="仿宋"/>
          <w:sz w:val="24"/>
          <w:szCs w:val="24"/>
        </w:rPr>
      </w:pPr>
      <w:r w:rsidRPr="009432D1">
        <w:rPr>
          <w:rFonts w:ascii="仿宋" w:eastAsia="仿宋" w:hAnsi="仿宋" w:hint="eastAsia"/>
          <w:sz w:val="24"/>
          <w:szCs w:val="24"/>
        </w:rPr>
        <w:t>（2）</w:t>
      </w:r>
      <w:r w:rsidR="006A1D3E" w:rsidRPr="009432D1">
        <w:rPr>
          <w:rFonts w:ascii="仿宋" w:eastAsia="仿宋" w:hAnsi="仿宋" w:hint="eastAsia"/>
          <w:sz w:val="24"/>
          <w:szCs w:val="24"/>
        </w:rPr>
        <w:t>每一项活动和成果除了简要描述和两张清晰图片以外，其他更多图片、音视频、PPT</w:t>
      </w:r>
      <w:r w:rsidRPr="009432D1">
        <w:rPr>
          <w:rFonts w:ascii="仿宋" w:eastAsia="仿宋" w:hAnsi="仿宋" w:hint="eastAsia"/>
          <w:sz w:val="24"/>
          <w:szCs w:val="24"/>
        </w:rPr>
        <w:t>、文档</w:t>
      </w:r>
      <w:r w:rsidR="006A1D3E" w:rsidRPr="009432D1">
        <w:rPr>
          <w:rFonts w:ascii="仿宋" w:eastAsia="仿宋" w:hAnsi="仿宋" w:hint="eastAsia"/>
          <w:sz w:val="24"/>
          <w:szCs w:val="24"/>
        </w:rPr>
        <w:t>等资料可另附，</w:t>
      </w:r>
      <w:r w:rsidRPr="009432D1">
        <w:rPr>
          <w:rFonts w:ascii="仿宋" w:eastAsia="仿宋" w:hAnsi="仿宋" w:hint="eastAsia"/>
          <w:sz w:val="24"/>
          <w:szCs w:val="24"/>
        </w:rPr>
        <w:t>与本表一起提交至邮箱23736329@qq.com，有任何疑问可电话咨询，联系电话：651605</w:t>
      </w:r>
      <w:r w:rsidR="006A1D3E" w:rsidRPr="009432D1">
        <w:rPr>
          <w:rFonts w:ascii="仿宋" w:eastAsia="仿宋" w:hAnsi="仿宋" w:hint="eastAsia"/>
          <w:sz w:val="24"/>
          <w:szCs w:val="24"/>
        </w:rPr>
        <w:t>。</w:t>
      </w:r>
    </w:p>
    <w:p w:rsidR="00C16A4E" w:rsidRPr="009432D1" w:rsidRDefault="0062089F" w:rsidP="009432D1">
      <w:pPr>
        <w:pStyle w:val="ad"/>
        <w:spacing w:line="360" w:lineRule="auto"/>
        <w:ind w:rightChars="201" w:right="422" w:firstLineChars="199" w:firstLine="478"/>
        <w:jc w:val="left"/>
        <w:rPr>
          <w:rFonts w:ascii="仿宋" w:eastAsia="仿宋" w:hAnsi="仿宋"/>
          <w:sz w:val="24"/>
          <w:szCs w:val="24"/>
        </w:rPr>
      </w:pPr>
      <w:r w:rsidRPr="009432D1">
        <w:rPr>
          <w:rFonts w:ascii="仿宋" w:eastAsia="仿宋" w:hAnsi="仿宋" w:hint="eastAsia"/>
          <w:sz w:val="24"/>
          <w:szCs w:val="24"/>
        </w:rPr>
        <w:t>（3）</w:t>
      </w:r>
      <w:r w:rsidR="006A1D3E" w:rsidRPr="009432D1">
        <w:rPr>
          <w:rFonts w:ascii="仿宋" w:eastAsia="仿宋" w:hAnsi="仿宋" w:hint="eastAsia"/>
          <w:sz w:val="24"/>
          <w:szCs w:val="24"/>
        </w:rPr>
        <w:t>资料务必准确、清晰，方便评委</w:t>
      </w:r>
      <w:r w:rsidR="0097020C" w:rsidRPr="009432D1">
        <w:rPr>
          <w:rFonts w:ascii="仿宋" w:eastAsia="仿宋" w:hAnsi="仿宋" w:hint="eastAsia"/>
          <w:sz w:val="24"/>
          <w:szCs w:val="24"/>
        </w:rPr>
        <w:t>打分</w:t>
      </w:r>
      <w:r w:rsidR="006A1D3E" w:rsidRPr="009432D1">
        <w:rPr>
          <w:rFonts w:ascii="仿宋" w:eastAsia="仿宋" w:hAnsi="仿宋" w:hint="eastAsia"/>
          <w:sz w:val="24"/>
          <w:szCs w:val="24"/>
        </w:rPr>
        <w:t>。</w:t>
      </w:r>
    </w:p>
    <w:sectPr w:rsidR="00C16A4E" w:rsidRPr="009432D1" w:rsidSect="0009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6BC" w:rsidRDefault="001526BC" w:rsidP="00C04627">
      <w:r>
        <w:separator/>
      </w:r>
    </w:p>
  </w:endnote>
  <w:endnote w:type="continuationSeparator" w:id="0">
    <w:p w:rsidR="001526BC" w:rsidRDefault="001526BC" w:rsidP="00C0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6BC" w:rsidRDefault="001526BC" w:rsidP="00C04627">
      <w:r>
        <w:separator/>
      </w:r>
    </w:p>
  </w:footnote>
  <w:footnote w:type="continuationSeparator" w:id="0">
    <w:p w:rsidR="001526BC" w:rsidRDefault="001526BC" w:rsidP="00C0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C2303"/>
    <w:multiLevelType w:val="hybridMultilevel"/>
    <w:tmpl w:val="3E84C760"/>
    <w:lvl w:ilvl="0" w:tplc="AC2A6B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359"/>
    <w:rsid w:val="000143BC"/>
    <w:rsid w:val="00092AB6"/>
    <w:rsid w:val="000A4AC4"/>
    <w:rsid w:val="000F5359"/>
    <w:rsid w:val="00127B69"/>
    <w:rsid w:val="001526BC"/>
    <w:rsid w:val="00256255"/>
    <w:rsid w:val="00263B4C"/>
    <w:rsid w:val="002B2BDA"/>
    <w:rsid w:val="002C5532"/>
    <w:rsid w:val="0036143E"/>
    <w:rsid w:val="003B359F"/>
    <w:rsid w:val="003E5CEA"/>
    <w:rsid w:val="003F0CEC"/>
    <w:rsid w:val="00407433"/>
    <w:rsid w:val="004D7FEA"/>
    <w:rsid w:val="00510930"/>
    <w:rsid w:val="00574274"/>
    <w:rsid w:val="005A4392"/>
    <w:rsid w:val="005F7810"/>
    <w:rsid w:val="0062089F"/>
    <w:rsid w:val="00652793"/>
    <w:rsid w:val="006854A5"/>
    <w:rsid w:val="006A1D3E"/>
    <w:rsid w:val="00760421"/>
    <w:rsid w:val="007D2A78"/>
    <w:rsid w:val="007F02C8"/>
    <w:rsid w:val="00855E5F"/>
    <w:rsid w:val="00885C96"/>
    <w:rsid w:val="00940425"/>
    <w:rsid w:val="009432D1"/>
    <w:rsid w:val="00943F65"/>
    <w:rsid w:val="0097020C"/>
    <w:rsid w:val="009A12B9"/>
    <w:rsid w:val="00AB01F6"/>
    <w:rsid w:val="00AE145B"/>
    <w:rsid w:val="00B32F5D"/>
    <w:rsid w:val="00C04627"/>
    <w:rsid w:val="00C16A4E"/>
    <w:rsid w:val="00DE5A6C"/>
    <w:rsid w:val="00E56376"/>
    <w:rsid w:val="00ED24C7"/>
    <w:rsid w:val="00EE32D3"/>
    <w:rsid w:val="00EE7CC4"/>
    <w:rsid w:val="00F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66840"/>
  <w15:docId w15:val="{E44EAC4F-B933-4A08-AB08-7DE06C9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359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0F535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F5359"/>
  </w:style>
  <w:style w:type="table" w:styleId="a6">
    <w:name w:val="Table Grid"/>
    <w:basedOn w:val="a1"/>
    <w:uiPriority w:val="59"/>
    <w:rsid w:val="000F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3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F535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0462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0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04627"/>
    <w:rPr>
      <w:sz w:val="18"/>
      <w:szCs w:val="18"/>
    </w:rPr>
  </w:style>
  <w:style w:type="paragraph" w:styleId="ad">
    <w:name w:val="List Paragraph"/>
    <w:basedOn w:val="a"/>
    <w:uiPriority w:val="34"/>
    <w:qFormat/>
    <w:rsid w:val="00943F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2019-04-19T09:41:00Z</cp:lastPrinted>
  <dcterms:created xsi:type="dcterms:W3CDTF">2019-04-19T08:31:00Z</dcterms:created>
  <dcterms:modified xsi:type="dcterms:W3CDTF">2020-05-19T02:53:00Z</dcterms:modified>
</cp:coreProperties>
</file>